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36"/>
      </w:tblGrid>
      <w:tr w:rsidR="00882649" w:rsidRPr="006637D5" w:rsidTr="00EF6ED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Cyrl-CS"/>
              </w:rPr>
            </w:pPr>
            <w:bookmarkStart w:id="0" w:name="_GoBack"/>
            <w:bookmarkEnd w:id="0"/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Наручилац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882649" w:rsidRPr="006637D5" w:rsidTr="00EF6ED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EF6EDF" w:rsidP="00EF6EDF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Јевремова</w:t>
            </w:r>
            <w:r w:rsidR="00882649" w:rsidRPr="006637D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23</w:t>
            </w:r>
          </w:p>
        </w:tc>
      </w:tr>
      <w:tr w:rsidR="00882649" w:rsidRPr="006637D5" w:rsidTr="00EF6ED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Место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Шабац</w:t>
            </w:r>
          </w:p>
        </w:tc>
      </w:tr>
      <w:tr w:rsidR="00882649" w:rsidRPr="006637D5" w:rsidTr="00EF6ED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Latn-CS"/>
              </w:rPr>
            </w:pPr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Број </w:t>
            </w:r>
            <w:r w:rsidRPr="006637D5">
              <w:rPr>
                <w:lang w:val="sr-Latn-CS"/>
              </w:rPr>
              <w:t>одлуке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1C33F6" w:rsidRDefault="005B15BE" w:rsidP="00882649">
            <w:r>
              <w:rPr>
                <w:lang w:val="sr-Cyrl-ME"/>
              </w:rPr>
              <w:t>1565</w:t>
            </w:r>
            <w:r w:rsidR="001C33F6">
              <w:t>/02</w:t>
            </w:r>
          </w:p>
        </w:tc>
      </w:tr>
      <w:tr w:rsidR="00882649" w:rsidRPr="006637D5" w:rsidTr="00EF6ED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Датум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385451" w:rsidP="005D2228">
            <w:pPr>
              <w:rPr>
                <w:lang w:val="sr-Latn-CS"/>
              </w:rPr>
            </w:pPr>
            <w:r>
              <w:rPr>
                <w:lang w:val="sr-Cyrl-ME"/>
              </w:rPr>
              <w:t>05</w:t>
            </w:r>
            <w:r w:rsidR="001C33F6">
              <w:rPr>
                <w:lang w:val="sr-Latn-CS"/>
              </w:rPr>
              <w:t>.0</w:t>
            </w:r>
            <w:r w:rsidR="00EF6EDF">
              <w:rPr>
                <w:lang w:val="sr-Cyrl-ME"/>
              </w:rPr>
              <w:t>6</w:t>
            </w:r>
            <w:r w:rsidR="001C33F6">
              <w:rPr>
                <w:lang w:val="sr-Latn-CS"/>
              </w:rPr>
              <w:t>.201</w:t>
            </w:r>
            <w:r w:rsidR="006C24CC">
              <w:rPr>
                <w:lang w:val="sr-Cyrl-ME"/>
              </w:rPr>
              <w:t>9</w:t>
            </w:r>
            <w:r w:rsidR="001C33F6">
              <w:rPr>
                <w:lang w:val="sr-Latn-CS"/>
              </w:rPr>
              <w:t>.</w:t>
            </w:r>
          </w:p>
        </w:tc>
      </w:tr>
    </w:tbl>
    <w:p w:rsidR="00882649" w:rsidRDefault="00882649" w:rsidP="00882649">
      <w:pPr>
        <w:jc w:val="both"/>
        <w:rPr>
          <w:lang w:val="sr-Cyrl-CS"/>
        </w:rPr>
      </w:pPr>
    </w:p>
    <w:p w:rsidR="00882649" w:rsidRDefault="00882649" w:rsidP="00882649">
      <w:pPr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C05DB5">
        <w:rPr>
          <w:lang w:val="sr-Cyrl-CS"/>
        </w:rPr>
        <w:t xml:space="preserve">чл. 108 Закона о јавним </w:t>
      </w:r>
      <w:r>
        <w:rPr>
          <w:lang w:val="sr-Cyrl-CS"/>
        </w:rPr>
        <w:t>набавкама („Сл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 w:rsidR="001C33F6">
        <w:rPr>
          <w:lang w:val="sr-Cyrl-CS"/>
        </w:rPr>
        <w:t>Г</w:t>
      </w:r>
      <w:r>
        <w:rPr>
          <w:lang w:val="sr-Cyrl-CS"/>
        </w:rPr>
        <w:t xml:space="preserve">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 w:rsidR="00C05DB5">
        <w:rPr>
          <w:lang w:val="sr-Cyrl-CS"/>
        </w:rPr>
        <w:t>, 14/2015 и 68/2015</w:t>
      </w:r>
      <w:r>
        <w:rPr>
          <w:lang w:val="sr-Cyrl-CS"/>
        </w:rPr>
        <w:t>)</w:t>
      </w:r>
      <w:r w:rsidR="00C05DB5">
        <w:rPr>
          <w:lang w:val="sr-Cyrl-CS"/>
        </w:rPr>
        <w:t xml:space="preserve"> директор </w:t>
      </w:r>
      <w:r w:rsidR="00EF6EDF">
        <w:rPr>
          <w:lang w:val="sr-Cyrl-CS"/>
        </w:rPr>
        <w:t>предшколске у</w:t>
      </w:r>
      <w:r w:rsidR="00C05DB5">
        <w:rPr>
          <w:lang w:val="sr-Cyrl-CS"/>
        </w:rPr>
        <w:t xml:space="preserve">станове </w:t>
      </w:r>
      <w:r w:rsidR="00EF6EDF">
        <w:rPr>
          <w:lang w:val="sr-Cyrl-CS"/>
        </w:rPr>
        <w:t xml:space="preserve">„Наше дете“ </w:t>
      </w:r>
      <w:r w:rsidR="00C05DB5">
        <w:rPr>
          <w:lang w:val="sr-Cyrl-CS"/>
        </w:rPr>
        <w:t xml:space="preserve">Сандра Мићић </w:t>
      </w:r>
      <w:r>
        <w:rPr>
          <w:lang w:val="sr-Cyrl-CS"/>
        </w:rPr>
        <w:t xml:space="preserve"> дон</w:t>
      </w:r>
      <w:r w:rsidR="00C05DB5">
        <w:rPr>
          <w:lang w:val="sr-Cyrl-CS"/>
        </w:rPr>
        <w:t>ела је:</w:t>
      </w:r>
      <w:r>
        <w:rPr>
          <w:lang w:val="sr-Cyrl-CS"/>
        </w:rPr>
        <w:t xml:space="preserve"> </w:t>
      </w:r>
    </w:p>
    <w:p w:rsidR="004E7BF9" w:rsidRDefault="004E7BF9" w:rsidP="00882649">
      <w:pPr>
        <w:rPr>
          <w:lang w:val="sr-Cyrl-ME"/>
        </w:rPr>
      </w:pPr>
    </w:p>
    <w:p w:rsidR="0080462F" w:rsidRPr="00666B78" w:rsidRDefault="0080462F" w:rsidP="00882649">
      <w:pPr>
        <w:rPr>
          <w:lang w:val="sr-Cyrl-ME"/>
        </w:rPr>
      </w:pPr>
    </w:p>
    <w:p w:rsidR="00882649" w:rsidRDefault="00882649" w:rsidP="00882649">
      <w:pPr>
        <w:jc w:val="center"/>
        <w:rPr>
          <w:b/>
          <w:sz w:val="28"/>
          <w:szCs w:val="28"/>
          <w:lang w:val="sr-Cyrl-CS"/>
        </w:rPr>
      </w:pPr>
      <w:r w:rsidRPr="00AA1161">
        <w:rPr>
          <w:b/>
          <w:sz w:val="28"/>
          <w:szCs w:val="28"/>
          <w:lang w:val="sr-Cyrl-CS"/>
        </w:rPr>
        <w:t>О Д Л У К</w:t>
      </w:r>
      <w:r w:rsidRPr="00AA1161">
        <w:rPr>
          <w:b/>
          <w:sz w:val="28"/>
          <w:szCs w:val="28"/>
          <w:lang w:val="ru-RU"/>
        </w:rPr>
        <w:t xml:space="preserve"> </w:t>
      </w:r>
      <w:r w:rsidRPr="00AA1161">
        <w:rPr>
          <w:b/>
          <w:sz w:val="28"/>
          <w:szCs w:val="28"/>
          <w:lang w:val="sr-Cyrl-CS"/>
        </w:rPr>
        <w:t xml:space="preserve">У О ДОДЕЛИ УГОВОРА 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EF6EDF" w:rsidRDefault="00C05DB5" w:rsidP="00627E04">
      <w:pPr>
        <w:tabs>
          <w:tab w:val="left" w:pos="405"/>
        </w:tabs>
        <w:jc w:val="both"/>
        <w:rPr>
          <w:lang w:val="sr-Cyrl-ME"/>
        </w:rPr>
      </w:pPr>
      <w:r>
        <w:rPr>
          <w:lang w:val="sr-Cyrl-CS"/>
        </w:rPr>
        <w:t>Бира се као најповољнија понуда понуђача за јавну набавку добара</w:t>
      </w:r>
      <w:r w:rsidR="009D4F76">
        <w:rPr>
          <w:lang w:val="sr-Cyrl-CS"/>
        </w:rPr>
        <w:t xml:space="preserve"> </w:t>
      </w:r>
      <w:r w:rsidR="00C1467E">
        <w:rPr>
          <w:lang w:val="sr-Cyrl-CS"/>
        </w:rPr>
        <w:t>–</w:t>
      </w:r>
      <w:r>
        <w:rPr>
          <w:lang w:val="sr-Cyrl-CS"/>
        </w:rPr>
        <w:t xml:space="preserve"> </w:t>
      </w:r>
      <w:r w:rsidR="00C1467E">
        <w:rPr>
          <w:lang w:val="sr-Cyrl-CS"/>
        </w:rPr>
        <w:t>радна одећа и обућа</w:t>
      </w:r>
      <w:r>
        <w:rPr>
          <w:lang w:val="sr-Cyrl-CS"/>
        </w:rPr>
        <w:t xml:space="preserve"> у поступк</w:t>
      </w:r>
      <w:r w:rsidR="00627E04">
        <w:rPr>
          <w:lang w:val="sr-Cyrl-CS"/>
        </w:rPr>
        <w:t>у јавне набавке мале вредности</w:t>
      </w:r>
      <w:r w:rsidR="00627E04">
        <w:rPr>
          <w:lang w:val="sr-Latn-RS"/>
        </w:rPr>
        <w:t xml:space="preserve">, редни број ЈН </w:t>
      </w:r>
      <w:r w:rsidR="00385451">
        <w:rPr>
          <w:lang w:val="sr-Cyrl-ME"/>
        </w:rPr>
        <w:t>10</w:t>
      </w:r>
      <w:r>
        <w:rPr>
          <w:lang w:val="sr-Cyrl-CS"/>
        </w:rPr>
        <w:t>/201</w:t>
      </w:r>
      <w:r w:rsidR="00385451">
        <w:rPr>
          <w:lang w:val="sr-Cyrl-ME"/>
        </w:rPr>
        <w:t>9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1467E" w:rsidRDefault="00C1467E" w:rsidP="00C1467E">
      <w:pPr>
        <w:pStyle w:val="Pasussalistom"/>
        <w:numPr>
          <w:ilvl w:val="1"/>
          <w:numId w:val="9"/>
        </w:numPr>
        <w:contextualSpacing/>
        <w:jc w:val="both"/>
        <w:rPr>
          <w:lang w:val="sr-Cyrl-CS"/>
        </w:rPr>
      </w:pPr>
      <w:r>
        <w:rPr>
          <w:lang w:val="sr-Cyrl-CS"/>
        </w:rPr>
        <w:t xml:space="preserve">Партија 1: </w:t>
      </w:r>
      <w:r>
        <w:rPr>
          <w:b/>
          <w:lang w:val="sr-Cyrl-CS"/>
        </w:rPr>
        <w:t>„</w:t>
      </w:r>
      <w:r w:rsidR="00EF6EDF">
        <w:rPr>
          <w:b/>
          <w:lang w:val="sr-Cyrl-CS"/>
        </w:rPr>
        <w:t>Пентакс ТТ</w:t>
      </w:r>
      <w:r>
        <w:rPr>
          <w:b/>
          <w:lang w:val="sr-Cyrl-CS"/>
        </w:rPr>
        <w:t xml:space="preserve">“ доо ул. </w:t>
      </w:r>
      <w:r w:rsidR="00EF6EDF">
        <w:rPr>
          <w:b/>
          <w:lang w:val="sr-Cyrl-CS"/>
        </w:rPr>
        <w:t>Цара Душана</w:t>
      </w:r>
      <w:r>
        <w:rPr>
          <w:b/>
          <w:lang w:val="sr-Cyrl-CS"/>
        </w:rPr>
        <w:t xml:space="preserve"> бр. </w:t>
      </w:r>
      <w:r w:rsidR="00EF6EDF">
        <w:rPr>
          <w:b/>
          <w:lang w:val="sr-Cyrl-CS"/>
        </w:rPr>
        <w:t>1</w:t>
      </w:r>
      <w:r>
        <w:rPr>
          <w:b/>
          <w:lang w:val="sr-Cyrl-CS"/>
        </w:rPr>
        <w:t xml:space="preserve">., </w:t>
      </w:r>
      <w:r w:rsidR="00EF6EDF">
        <w:rPr>
          <w:b/>
          <w:lang w:val="sr-Cyrl-CS"/>
        </w:rPr>
        <w:t>15</w:t>
      </w:r>
      <w:r>
        <w:rPr>
          <w:b/>
          <w:lang w:val="sr-Cyrl-CS"/>
        </w:rPr>
        <w:t xml:space="preserve">000 </w:t>
      </w:r>
      <w:r w:rsidR="00EF6EDF">
        <w:rPr>
          <w:b/>
          <w:lang w:val="sr-Cyrl-CS"/>
        </w:rPr>
        <w:t>Шабац,</w:t>
      </w:r>
    </w:p>
    <w:p w:rsidR="00C1467E" w:rsidRDefault="00EF6EDF" w:rsidP="00C1467E">
      <w:pPr>
        <w:numPr>
          <w:ilvl w:val="1"/>
          <w:numId w:val="9"/>
        </w:numPr>
        <w:jc w:val="both"/>
        <w:rPr>
          <w:lang w:val="sr-Cyrl-CS"/>
        </w:rPr>
      </w:pPr>
      <w:r>
        <w:rPr>
          <w:lang w:val="sr-Cyrl-CS"/>
        </w:rPr>
        <w:t xml:space="preserve">Партија 2: </w:t>
      </w:r>
      <w:r w:rsidR="00C1467E">
        <w:rPr>
          <w:b/>
          <w:lang w:val="sr-Cyrl-CS"/>
        </w:rPr>
        <w:t>„</w:t>
      </w:r>
      <w:r>
        <w:rPr>
          <w:b/>
          <w:lang w:val="sr-Cyrl-CS"/>
        </w:rPr>
        <w:t>Пентакс ТТ</w:t>
      </w:r>
      <w:r w:rsidR="00C1467E">
        <w:rPr>
          <w:b/>
          <w:lang w:val="sr-Cyrl-CS"/>
        </w:rPr>
        <w:t xml:space="preserve">“ доо ул. </w:t>
      </w:r>
      <w:r>
        <w:rPr>
          <w:b/>
          <w:lang w:val="sr-Cyrl-CS"/>
        </w:rPr>
        <w:t>Цара Душана бр. 1</w:t>
      </w:r>
      <w:r w:rsidR="00C1467E">
        <w:rPr>
          <w:b/>
          <w:lang w:val="sr-Cyrl-CS"/>
        </w:rPr>
        <w:t xml:space="preserve">., </w:t>
      </w:r>
      <w:r>
        <w:rPr>
          <w:b/>
          <w:lang w:val="sr-Cyrl-CS"/>
        </w:rPr>
        <w:t>1</w:t>
      </w:r>
      <w:r w:rsidR="00C1467E">
        <w:rPr>
          <w:b/>
          <w:lang w:val="sr-Cyrl-CS"/>
        </w:rPr>
        <w:t xml:space="preserve">5000 </w:t>
      </w:r>
      <w:r>
        <w:rPr>
          <w:b/>
          <w:lang w:val="sr-Cyrl-CS"/>
        </w:rPr>
        <w:t>Шабац,</w:t>
      </w:r>
    </w:p>
    <w:p w:rsidR="00C1467E" w:rsidRPr="00681280" w:rsidRDefault="00C1467E" w:rsidP="00C1467E">
      <w:pPr>
        <w:numPr>
          <w:ilvl w:val="1"/>
          <w:numId w:val="9"/>
        </w:numPr>
        <w:jc w:val="both"/>
        <w:rPr>
          <w:lang w:val="sr-Cyrl-CS"/>
        </w:rPr>
      </w:pPr>
      <w:r>
        <w:rPr>
          <w:lang w:val="sr-Cyrl-CS"/>
        </w:rPr>
        <w:t xml:space="preserve">Партија 3: </w:t>
      </w:r>
      <w:r w:rsidR="00EF6EDF">
        <w:rPr>
          <w:lang w:val="sr-Cyrl-CS"/>
        </w:rPr>
        <w:t>„</w:t>
      </w:r>
      <w:r>
        <w:rPr>
          <w:b/>
          <w:lang w:val="sr-Cyrl-CS"/>
        </w:rPr>
        <w:t>Текиг-Велетекс“ доо, ул. Јасен</w:t>
      </w:r>
      <w:r w:rsidR="00FE236D">
        <w:rPr>
          <w:b/>
          <w:lang w:val="sr-Cyrl-CS"/>
        </w:rPr>
        <w:t>и</w:t>
      </w:r>
      <w:r>
        <w:rPr>
          <w:b/>
          <w:lang w:val="sr-Cyrl-CS"/>
        </w:rPr>
        <w:t>чка бр. 15., 11000 Београд</w:t>
      </w:r>
    </w:p>
    <w:p w:rsidR="00C1467E" w:rsidRDefault="00C1467E" w:rsidP="00C1467E">
      <w:pPr>
        <w:pStyle w:val="Pasussalistom"/>
        <w:ind w:left="1440"/>
        <w:contextualSpacing/>
        <w:jc w:val="both"/>
        <w:rPr>
          <w:lang w:val="sr-Cyrl-CS"/>
        </w:rPr>
      </w:pP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C05DB5" w:rsidRDefault="00C05DB5" w:rsidP="00C05DB5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 w:rsidRPr="00C05DB5">
        <w:rPr>
          <w:b/>
          <w:sz w:val="28"/>
          <w:szCs w:val="28"/>
          <w:lang w:val="sr-Cyrl-CS"/>
        </w:rPr>
        <w:t>Образложење</w:t>
      </w:r>
    </w:p>
    <w:p w:rsidR="00C05DB5" w:rsidRDefault="00C05DB5" w:rsidP="00C05DB5">
      <w:pPr>
        <w:tabs>
          <w:tab w:val="left" w:pos="405"/>
        </w:tabs>
        <w:jc w:val="center"/>
        <w:rPr>
          <w:lang w:val="sr-Cyrl-CS"/>
        </w:rPr>
      </w:pPr>
    </w:p>
    <w:p w:rsidR="0080462F" w:rsidRDefault="0080462F" w:rsidP="00C05DB5">
      <w:pPr>
        <w:tabs>
          <w:tab w:val="left" w:pos="405"/>
        </w:tabs>
        <w:jc w:val="center"/>
        <w:rPr>
          <w:lang w:val="sr-Cyrl-CS"/>
        </w:rPr>
      </w:pPr>
    </w:p>
    <w:p w:rsid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b/>
          <w:u w:val="single"/>
          <w:lang w:val="sr-Cyrl-CS"/>
        </w:rPr>
      </w:pPr>
      <w:r w:rsidRPr="00C05DB5">
        <w:rPr>
          <w:b/>
          <w:u w:val="single"/>
          <w:lang w:val="sr-Cyrl-CS"/>
        </w:rPr>
        <w:t>Назив и адреса наручиоца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EF6EDF">
        <w:rPr>
          <w:lang w:val="sr-Cyrl-CS"/>
        </w:rPr>
        <w:t>Господар Јевремова</w:t>
      </w:r>
      <w:r>
        <w:rPr>
          <w:lang w:val="sr-Cyrl-CS"/>
        </w:rPr>
        <w:t xml:space="preserve">  </w:t>
      </w:r>
      <w:r w:rsidR="00EF6EDF">
        <w:rPr>
          <w:lang w:val="sr-Cyrl-CS"/>
        </w:rPr>
        <w:t>23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</w:p>
    <w:p w:rsidR="00C05DB5" w:rsidRP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а) предмет: </w:t>
      </w:r>
      <w:r w:rsidR="00C1467E">
        <w:rPr>
          <w:lang w:val="sr-Cyrl-CS"/>
        </w:rPr>
        <w:t>радна одећа и обућа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б) назив и ознака из општег речника јавних набавки: </w:t>
      </w:r>
      <w:r w:rsidR="00C1467E">
        <w:rPr>
          <w:lang w:val="sr-Cyrl-CS"/>
        </w:rPr>
        <w:t>18110000,18800000</w:t>
      </w:r>
    </w:p>
    <w:p w:rsidR="00EA4387" w:rsidRDefault="00ED3B04" w:rsidP="00ED3B04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в)</w:t>
      </w:r>
      <w:r w:rsidR="00627E04">
        <w:rPr>
          <w:lang w:val="sr-Cyrl-CS"/>
        </w:rPr>
        <w:t xml:space="preserve"> </w:t>
      </w:r>
      <w:r w:rsidR="00EA4387">
        <w:rPr>
          <w:lang w:val="sr-Cyrl-CS"/>
        </w:rPr>
        <w:t>Јавна набавка се спроводи у поступку јавне набавке мале вредности, по</w:t>
      </w:r>
      <w:r w:rsidR="00EA4387">
        <w:rPr>
          <w:b/>
          <w:lang w:val="sr-Cyrl-CS"/>
        </w:rPr>
        <w:t xml:space="preserve"> </w:t>
      </w:r>
      <w:r w:rsidR="00EA4387">
        <w:rPr>
          <w:lang w:val="sr-Cyrl-CS"/>
        </w:rPr>
        <w:t xml:space="preserve">јавном позиву за подношење понуда објављеном дана </w:t>
      </w:r>
      <w:r w:rsidR="00EF6EDF">
        <w:rPr>
          <w:lang w:val="sr-Cyrl-CS"/>
        </w:rPr>
        <w:t>22</w:t>
      </w:r>
      <w:r w:rsidR="00C1467E">
        <w:rPr>
          <w:lang w:val="sr-Cyrl-CS"/>
        </w:rPr>
        <w:t>.0</w:t>
      </w:r>
      <w:r w:rsidR="00EF6EDF">
        <w:rPr>
          <w:lang w:val="sr-Cyrl-CS"/>
        </w:rPr>
        <w:t>5</w:t>
      </w:r>
      <w:r w:rsidR="00EA4387">
        <w:rPr>
          <w:lang w:val="sr-Cyrl-CS"/>
        </w:rPr>
        <w:t>.201</w:t>
      </w:r>
      <w:r w:rsidR="006C24CC">
        <w:rPr>
          <w:lang w:val="sr-Cyrl-CS"/>
        </w:rPr>
        <w:t>9</w:t>
      </w:r>
      <w:r w:rsidR="00EA4387">
        <w:rPr>
          <w:lang w:val="sr-Cyrl-CS"/>
        </w:rPr>
        <w:t>. године на Порталу Управе за јавне набавке и интернет страници наручиоца ПУ „Наше дете“ Шабац.</w:t>
      </w:r>
    </w:p>
    <w:p w:rsidR="00EA4387" w:rsidRDefault="00EA4387" w:rsidP="00EA4387">
      <w:pPr>
        <w:jc w:val="both"/>
        <w:rPr>
          <w:sz w:val="32"/>
          <w:szCs w:val="32"/>
          <w:lang w:val="sr-Cyrl-ME"/>
        </w:rPr>
      </w:pPr>
    </w:p>
    <w:p w:rsidR="0080462F" w:rsidRDefault="0080462F" w:rsidP="00EA4387">
      <w:pPr>
        <w:jc w:val="both"/>
        <w:rPr>
          <w:sz w:val="32"/>
          <w:szCs w:val="32"/>
          <w:lang w:val="sr-Cyrl-ME"/>
        </w:rPr>
      </w:pPr>
    </w:p>
    <w:p w:rsidR="0080462F" w:rsidRPr="0080462F" w:rsidRDefault="0080462F" w:rsidP="00EA4387">
      <w:pPr>
        <w:jc w:val="both"/>
        <w:rPr>
          <w:sz w:val="32"/>
          <w:szCs w:val="32"/>
          <w:lang w:val="sr-Cyrl-ME"/>
        </w:rPr>
      </w:pPr>
    </w:p>
    <w:p w:rsidR="00EA4387" w:rsidRDefault="00EA4387" w:rsidP="00F84563">
      <w:pPr>
        <w:numPr>
          <w:ilvl w:val="0"/>
          <w:numId w:val="8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Default="00EA4387" w:rsidP="004E7BF9"/>
          <w:p w:rsidR="00EA4387" w:rsidRDefault="00EA4387" w:rsidP="004E7BF9">
            <w:r w:rsidRPr="006637D5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C1467E" w:rsidP="004E7BF9">
            <w:pPr>
              <w:rPr>
                <w:lang w:val="sr-Cyrl-CS"/>
              </w:rPr>
            </w:pPr>
            <w:r>
              <w:rPr>
                <w:lang w:val="sr-Cyrl-CS"/>
              </w:rPr>
              <w:t>Радна одећа и обућа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6C24CC" w:rsidP="006C24CC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EA4387" w:rsidRPr="006637D5">
              <w:rPr>
                <w:lang w:val="sr-Cyrl-CS"/>
              </w:rPr>
              <w:t>/201</w:t>
            </w:r>
            <w:r>
              <w:rPr>
                <w:lang w:val="sr-Cyrl-CS"/>
              </w:rPr>
              <w:t>9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C24CC" w:rsidRDefault="00EA4387" w:rsidP="004E7BF9">
            <w:pPr>
              <w:rPr>
                <w:lang w:val="sr-Cyrl-CS"/>
              </w:rPr>
            </w:pPr>
            <w:r w:rsidRPr="006C24CC">
              <w:rPr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6C24CC" w:rsidP="00EF6EDF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478FB">
              <w:rPr>
                <w:lang w:val="sr-Cyrl-CS"/>
              </w:rPr>
              <w:t>Средства за наведену набавку су предвиђена у финансијском плану наручиоца на конту 426121 а набавка је предвиђена у Плану набавки за 2019</w:t>
            </w:r>
            <w:r w:rsidR="00385451">
              <w:rPr>
                <w:lang w:val="sr-Cyrl-CS"/>
              </w:rPr>
              <w:t>.</w:t>
            </w:r>
            <w:r w:rsidRPr="00C478FB">
              <w:rPr>
                <w:lang w:val="sr-Cyrl-CS"/>
              </w:rPr>
              <w:t xml:space="preserve"> годину бр. 42/02 од 11.01.2019. године у табели јавне набавке – добра, под редним бројем </w:t>
            </w:r>
            <w:r w:rsidRPr="00C478FB">
              <w:rPr>
                <w:lang w:val="sr-Cyrl-ME"/>
              </w:rPr>
              <w:t>1.1.7.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Процењена вредност јавне набавке </w:t>
            </w:r>
          </w:p>
          <w:p w:rsidR="006C24CC" w:rsidRPr="00802678" w:rsidRDefault="006C24CC" w:rsidP="004016B1">
            <w:pPr>
              <w:jc w:val="both"/>
              <w:rPr>
                <w:lang w:val="ru-RU"/>
              </w:rPr>
            </w:pPr>
            <w:r w:rsidRPr="00802678">
              <w:rPr>
                <w:lang w:val="sr-Cyrl-CS"/>
              </w:rPr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Pr="00802678" w:rsidRDefault="006C24CC" w:rsidP="006C24CC">
            <w:pPr>
              <w:jc w:val="both"/>
              <w:rPr>
                <w:lang w:val="ru-RU"/>
              </w:rPr>
            </w:pPr>
            <w:r>
              <w:rPr>
                <w:lang w:val="sr-Cyrl-ME"/>
              </w:rPr>
              <w:t>575.000,00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666B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вредност партија 1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Default="006C24CC" w:rsidP="006C24CC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220.000,00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Default="006C24CC" w:rsidP="00666B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вредност партија 2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Default="006C24CC" w:rsidP="006C24CC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140.000,00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Default="006C24CC" w:rsidP="00666B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вредност партија 3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Default="006C24CC" w:rsidP="006C24CC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215.000,00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(без ПДВ-а) за партију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Pr="00802678" w:rsidRDefault="006C24CC" w:rsidP="006C24CC">
            <w:pPr>
              <w:jc w:val="both"/>
              <w:rPr>
                <w:lang w:val="sr-Cyrl-CS"/>
              </w:rPr>
            </w:pPr>
            <w:r>
              <w:rPr>
                <w:lang w:val="sr-Cyrl-ME"/>
              </w:rPr>
              <w:t>207.807,00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1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Pr="00802678" w:rsidRDefault="006C24CC" w:rsidP="006C24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249.368,40 </w:t>
            </w:r>
            <w:r w:rsidRPr="00802678">
              <w:rPr>
                <w:lang w:val="ru-RU"/>
              </w:rPr>
              <w:t>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Default="006C24CC" w:rsidP="006C24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118.920,00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Default="006C24CC" w:rsidP="006C24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142.704,00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Default="006C24CC" w:rsidP="006C24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208.350,00 динара</w:t>
            </w:r>
          </w:p>
        </w:tc>
      </w:tr>
      <w:tr w:rsidR="006C24C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6C24CC" w:rsidRPr="00802678" w:rsidRDefault="006C24CC" w:rsidP="004016B1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Default="006C24CC" w:rsidP="006C24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250.020,00 динара</w:t>
            </w:r>
          </w:p>
        </w:tc>
      </w:tr>
    </w:tbl>
    <w:p w:rsidR="00F84563" w:rsidRDefault="00EA4387" w:rsidP="00F84563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A4387" w:rsidRDefault="00EA4387" w:rsidP="00F84563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</w:t>
      </w:r>
      <w:r w:rsidR="004E7BF9">
        <w:rPr>
          <w:lang w:val="sr-Cyrl-CS"/>
        </w:rPr>
        <w:t>ња од Плана набавки нема.</w:t>
      </w:r>
    </w:p>
    <w:p w:rsidR="00EA4387" w:rsidRDefault="00EA4387" w:rsidP="00EA4387">
      <w:pPr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 w:rsidRPr="002D6BCE">
        <w:rPr>
          <w:b/>
          <w:lang w:val="sr-Cyrl-CS"/>
        </w:rPr>
        <w:t>Разлози за спровођење поступка јавне набавке мале вредности</w:t>
      </w:r>
      <w:r>
        <w:rPr>
          <w:lang w:val="sr-Cyrl-CS"/>
        </w:rPr>
        <w:t xml:space="preserve">: на основу члана 39. </w:t>
      </w:r>
      <w:r w:rsidR="001C33F6">
        <w:rPr>
          <w:lang w:val="sr-Cyrl-CS"/>
        </w:rPr>
        <w:t>С</w:t>
      </w:r>
      <w:r>
        <w:rPr>
          <w:lang w:val="sr-Cyrl-CS"/>
        </w:rPr>
        <w:t>тав 1. Закона о јавним набавкама („Службени гласник РС“ бр.124/12</w:t>
      </w:r>
      <w:r w:rsidR="006637D5">
        <w:rPr>
          <w:lang w:val="sr-Cyrl-CS"/>
        </w:rPr>
        <w:t>, 14/2015 и 68/2015</w:t>
      </w:r>
      <w:r>
        <w:rPr>
          <w:lang w:val="sr-Cyrl-CS"/>
        </w:rPr>
        <w:t>).</w:t>
      </w:r>
    </w:p>
    <w:p w:rsidR="004E7BF9" w:rsidRDefault="004E7BF9" w:rsidP="004E7BF9">
      <w:pPr>
        <w:ind w:left="360"/>
        <w:jc w:val="both"/>
        <w:rPr>
          <w:lang w:val="sr-Cyrl-CS"/>
        </w:rPr>
      </w:pPr>
    </w:p>
    <w:p w:rsidR="001C33F6" w:rsidRPr="00EF6EDF" w:rsidRDefault="00EA4387" w:rsidP="00EF6EDF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 w:rsidR="004E7BF9">
        <w:rPr>
          <w:lang w:val="sr-Cyrl-CS"/>
        </w:rPr>
        <w:t>.</w:t>
      </w:r>
    </w:p>
    <w:p w:rsidR="006C24CC" w:rsidRDefault="006C24CC" w:rsidP="006C24CC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Рок за подношење понуда првенствено одређен био је </w:t>
      </w:r>
      <w:r>
        <w:rPr>
          <w:lang w:val="sr-Cyrl-ME"/>
        </w:rPr>
        <w:t>30</w:t>
      </w:r>
      <w:r>
        <w:rPr>
          <w:lang w:val="sr-Cyrl-CS"/>
        </w:rPr>
        <w:t>.0</w:t>
      </w:r>
      <w:r>
        <w:rPr>
          <w:lang w:val="sr-Cyrl-ME"/>
        </w:rPr>
        <w:t>5</w:t>
      </w:r>
      <w:r>
        <w:rPr>
          <w:lang w:val="sr-Cyrl-CS"/>
        </w:rPr>
        <w:t>.201</w:t>
      </w:r>
      <w:r>
        <w:rPr>
          <w:lang w:val="sr-Cyrl-ME"/>
        </w:rPr>
        <w:t>9</w:t>
      </w:r>
      <w:r>
        <w:rPr>
          <w:lang w:val="sr-Cyrl-CS"/>
        </w:rPr>
        <w:t>. године до 11 часова, а након продужења рока за подношење понуда нови рок је 03.06.2019. године до 11 часова.</w:t>
      </w:r>
    </w:p>
    <w:p w:rsidR="006C24CC" w:rsidRDefault="006C24CC" w:rsidP="006C24CC">
      <w:pPr>
        <w:jc w:val="both"/>
        <w:rPr>
          <w:lang w:val="sr-Cyrl-CS"/>
        </w:rPr>
      </w:pPr>
    </w:p>
    <w:p w:rsidR="00C0473A" w:rsidRDefault="00C0473A" w:rsidP="009D4F76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EA4387">
        <w:rPr>
          <w:lang w:val="sr-Cyrl-CS"/>
        </w:rPr>
        <w:t xml:space="preserve">За спровођење предметне јавне набавке, именована је Комисија у следећем </w:t>
      </w:r>
      <w:r>
        <w:rPr>
          <w:lang w:val="sr-Cyrl-CS"/>
        </w:rPr>
        <w:t xml:space="preserve">  </w:t>
      </w:r>
      <w:r w:rsidR="00EA4387">
        <w:rPr>
          <w:lang w:val="sr-Cyrl-CS"/>
        </w:rPr>
        <w:t>саставу</w:t>
      </w:r>
      <w:r w:rsidR="00EA4387" w:rsidRPr="00EA4387">
        <w:rPr>
          <w:lang w:val="sr-Cyrl-CS"/>
        </w:rPr>
        <w:t xml:space="preserve"> </w:t>
      </w:r>
      <w:r w:rsidR="00EA4387">
        <w:rPr>
          <w:lang w:val="sr-Cyrl-CS"/>
        </w:rPr>
        <w:t xml:space="preserve">:                 </w:t>
      </w:r>
    </w:p>
    <w:p w:rsidR="00EA4387" w:rsidRDefault="00C0473A" w:rsidP="00666B78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Биљана Ивановић</w:t>
      </w:r>
      <w:r w:rsidR="00EA4387">
        <w:rPr>
          <w:lang w:val="sr-Cyrl-CS"/>
        </w:rPr>
        <w:t xml:space="preserve"> , председник комисије,</w:t>
      </w:r>
    </w:p>
    <w:p w:rsidR="006637D5" w:rsidRDefault="006637D5" w:rsidP="00666B78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Мира Трифуновић, члан комисије</w:t>
      </w:r>
    </w:p>
    <w:p w:rsidR="00EA4387" w:rsidRDefault="00C0473A" w:rsidP="009D4F76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666B78">
        <w:rPr>
          <w:lang w:val="sr-Cyrl-CS"/>
        </w:rPr>
        <w:t xml:space="preserve">                       3.  </w:t>
      </w:r>
      <w:r w:rsidR="00C1467E">
        <w:rPr>
          <w:lang w:val="sr-Cyrl-CS"/>
        </w:rPr>
        <w:t xml:space="preserve">Марица </w:t>
      </w:r>
      <w:r w:rsidR="006C24CC">
        <w:rPr>
          <w:lang w:val="sr-Cyrl-CS"/>
        </w:rPr>
        <w:t>Зечевић</w:t>
      </w:r>
      <w:r w:rsidR="00EA4387">
        <w:rPr>
          <w:lang w:val="sr-Cyrl-CS"/>
        </w:rPr>
        <w:t>, члан комисије.</w:t>
      </w:r>
    </w:p>
    <w:p w:rsidR="00EA4387" w:rsidRDefault="00EA4387" w:rsidP="009D4F76">
      <w:pPr>
        <w:ind w:left="720"/>
        <w:jc w:val="both"/>
        <w:rPr>
          <w:lang w:val="sr-Cyrl-CS"/>
        </w:rPr>
      </w:pPr>
    </w:p>
    <w:p w:rsidR="006C24CC" w:rsidRDefault="006C24CC" w:rsidP="006C24C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>
        <w:rPr>
          <w:lang w:val="sr-Cyrl-ME"/>
        </w:rPr>
        <w:t>03</w:t>
      </w:r>
      <w:r>
        <w:rPr>
          <w:lang w:val="sr-Cyrl-CS"/>
        </w:rPr>
        <w:t>.06.2019. године у 11.</w:t>
      </w:r>
      <w:r>
        <w:rPr>
          <w:lang w:val="sr-Cyrl-ME"/>
        </w:rPr>
        <w:t>15</w:t>
      </w:r>
      <w:r>
        <w:rPr>
          <w:lang w:val="sr-Cyrl-CS"/>
        </w:rPr>
        <w:t xml:space="preserve"> часова у просторијама Наручиоца, ул. Господар Јевремова бр. 23.</w:t>
      </w:r>
    </w:p>
    <w:p w:rsidR="006C24CC" w:rsidRPr="00D44B15" w:rsidRDefault="006C24CC" w:rsidP="006C24CC">
      <w:pPr>
        <w:ind w:left="720"/>
        <w:jc w:val="both"/>
        <w:rPr>
          <w:lang w:val="sr-Cyrl-CS"/>
        </w:rPr>
      </w:pPr>
      <w:r>
        <w:rPr>
          <w:lang w:val="sr-Cyrl-CS"/>
        </w:rPr>
        <w:t>Отварању понуда присуствовали су представници понуђача.</w:t>
      </w:r>
    </w:p>
    <w:p w:rsidR="00EA4387" w:rsidRDefault="00EA4387" w:rsidP="00EA438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EA4387" w:rsidRDefault="00EA4387" w:rsidP="00EA4387">
      <w:pPr>
        <w:numPr>
          <w:ilvl w:val="0"/>
          <w:numId w:val="5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</w:t>
      </w:r>
      <w:r w:rsidR="006C24CC">
        <w:rPr>
          <w:sz w:val="32"/>
          <w:szCs w:val="32"/>
          <w:u w:val="single"/>
          <w:lang w:val="sr-Cyrl-CS"/>
        </w:rPr>
        <w:t>4</w:t>
      </w:r>
    </w:p>
    <w:p w:rsidR="00EA4387" w:rsidRDefault="00EA4387" w:rsidP="004E7BF9">
      <w:pPr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08"/>
        <w:gridCol w:w="4208"/>
      </w:tblGrid>
      <w:tr w:rsidR="00EA4387" w:rsidRPr="006637D5" w:rsidTr="006637D5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Назив/име понуђача</w:t>
            </w:r>
          </w:p>
        </w:tc>
      </w:tr>
      <w:tr w:rsidR="00EA4387" w:rsidRPr="006637D5" w:rsidTr="006637D5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Неблаговремене понуде</w:t>
            </w:r>
          </w:p>
        </w:tc>
      </w:tr>
      <w:tr w:rsidR="006C24CC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C" w:rsidRPr="006637D5" w:rsidRDefault="006C24C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Pr="006637D5" w:rsidRDefault="006C24CC" w:rsidP="006C24CC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„Текиг-Велетекс“ доо Београд, ул. Јасеничка бр.15, МБ 07778848, ПИБ 100050538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Pr="006637D5" w:rsidRDefault="006C24C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  <w:tr w:rsidR="006C24CC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C" w:rsidRPr="006637D5" w:rsidRDefault="006C24C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Default="006C24CC" w:rsidP="006C24CC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„Инекс заштита“ доо Јагодина, ул. „7. Јули“ бр.127, МБ 17267370, ПИБ 100936577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Pr="006637D5" w:rsidRDefault="006C24C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  <w:tr w:rsidR="006C24CC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C" w:rsidRPr="006637D5" w:rsidRDefault="006C24C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Default="006C24CC" w:rsidP="006C24CC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„Стим-Импорт“ доо Лозница, ул. Филипа Кљајића бб., МБ 07652780, ПИБ 101190532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Pr="006637D5" w:rsidRDefault="006C24C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/</w:t>
            </w:r>
          </w:p>
        </w:tc>
      </w:tr>
      <w:tr w:rsidR="006C24CC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C" w:rsidRPr="006637D5" w:rsidRDefault="006C24C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Default="006C24CC" w:rsidP="006C24CC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Пентакс ТТ“ доо Шабац, ул. Цара Душана бр. 1, МБ 06015620, ПИБ 100125428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Pr="006637D5" w:rsidRDefault="006C24C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/</w:t>
            </w:r>
          </w:p>
        </w:tc>
      </w:tr>
    </w:tbl>
    <w:p w:rsidR="00EA221B" w:rsidRPr="00EA221B" w:rsidRDefault="00EA221B" w:rsidP="00F552E6">
      <w:pPr>
        <w:jc w:val="both"/>
        <w:rPr>
          <w:b/>
          <w:lang w:val="sr-Cyrl-ME"/>
        </w:rPr>
      </w:pPr>
    </w:p>
    <w:p w:rsidR="00EA4387" w:rsidRDefault="004E7BF9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На</w:t>
      </w:r>
      <w:r w:rsidR="00EA4387">
        <w:rPr>
          <w:b/>
          <w:lang w:val="sr-Cyrl-CS"/>
        </w:rPr>
        <w:t>зиви, односно имена понуђача чије су понуде одбијене и разлози за њихово одбијање: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16"/>
        <w:gridCol w:w="2807"/>
      </w:tblGrid>
      <w:tr w:rsidR="00EA4387" w:rsidRPr="006637D5" w:rsidTr="006637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6C24CC" w:rsidRPr="006637D5" w:rsidTr="004016B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Pr="00F97484" w:rsidRDefault="006C24CC" w:rsidP="006C24CC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1480/02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C" w:rsidRPr="00F97484" w:rsidRDefault="006C24CC" w:rsidP="006C24CC">
            <w:pPr>
              <w:jc w:val="both"/>
              <w:rPr>
                <w:b/>
                <w:lang w:val="sr-Cyrl-ME"/>
              </w:rPr>
            </w:pPr>
            <w:r>
              <w:rPr>
                <w:b/>
                <w:lang w:val="sr-Cyrl-ME"/>
              </w:rPr>
              <w:t>„Стим-Импорт“ доо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C" w:rsidRPr="00F35039" w:rsidRDefault="006C24CC" w:rsidP="006C24CC">
            <w:pPr>
              <w:jc w:val="both"/>
              <w:rPr>
                <w:b/>
                <w:lang w:val="sr-Latn-RS"/>
              </w:rPr>
            </w:pPr>
            <w:r w:rsidRPr="006637D5">
              <w:rPr>
                <w:lang w:val="sr-Cyrl-CS"/>
              </w:rPr>
              <w:t xml:space="preserve">Понуђена цена </w:t>
            </w:r>
            <w:r>
              <w:rPr>
                <w:lang w:val="sr-Cyrl-CS"/>
              </w:rPr>
              <w:t xml:space="preserve">за партију 1 и 2 </w:t>
            </w:r>
            <w:r w:rsidRPr="006637D5">
              <w:rPr>
                <w:lang w:val="sr-Cyrl-CS"/>
              </w:rPr>
              <w:t>је већа од</w:t>
            </w:r>
            <w:r>
              <w:rPr>
                <w:lang w:val="sr-Cyrl-CS"/>
              </w:rPr>
              <w:t xml:space="preserve"> процењене вредности одређене за наведене партије.</w:t>
            </w:r>
            <w:r w:rsidRPr="006637D5">
              <w:rPr>
                <w:lang w:val="sr-Cyrl-CS"/>
              </w:rPr>
              <w:t xml:space="preserve"> Понуђена цена </w:t>
            </w:r>
            <w:r>
              <w:rPr>
                <w:lang w:val="sr-Cyrl-CS"/>
              </w:rPr>
              <w:t xml:space="preserve">за партију 1 </w:t>
            </w:r>
            <w:r w:rsidRPr="006637D5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 xml:space="preserve"> 259.970,00 </w:t>
            </w:r>
            <w:r w:rsidRPr="006637D5">
              <w:rPr>
                <w:lang w:val="sr-Cyrl-CS"/>
              </w:rPr>
              <w:t>динара без ПДВ</w:t>
            </w:r>
            <w:r>
              <w:rPr>
                <w:lang w:val="sr-Cyrl-CS"/>
              </w:rPr>
              <w:t>, (311.964,00 динара са ПДВ-ом), а за партију 2 је 147.859,00 динара без ПДВ-а, (177.430,80 динара са ПДВ-ом).</w:t>
            </w:r>
          </w:p>
        </w:tc>
      </w:tr>
    </w:tbl>
    <w:p w:rsidR="00666B78" w:rsidRDefault="00666B78" w:rsidP="0080462F">
      <w:pPr>
        <w:jc w:val="both"/>
        <w:rPr>
          <w:b/>
          <w:lang w:val="sr-Cyrl-CS"/>
        </w:rPr>
      </w:pPr>
    </w:p>
    <w:p w:rsidR="00666B78" w:rsidRDefault="00666B78" w:rsidP="00666B78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Критеријум за оцењивање понуде је:  „најнижа понуђена цена“</w:t>
      </w:r>
    </w:p>
    <w:p w:rsidR="00666B78" w:rsidRDefault="00666B78" w:rsidP="00666B78">
      <w:pPr>
        <w:ind w:left="360"/>
        <w:jc w:val="both"/>
        <w:rPr>
          <w:b/>
          <w:lang w:val="sr-Cyrl-CS"/>
        </w:rPr>
      </w:pPr>
    </w:p>
    <w:p w:rsidR="00666B78" w:rsidRPr="00E8377B" w:rsidRDefault="00666B78" w:rsidP="00666B78">
      <w:pPr>
        <w:numPr>
          <w:ilvl w:val="0"/>
          <w:numId w:val="5"/>
        </w:numPr>
        <w:jc w:val="both"/>
        <w:rPr>
          <w:b/>
          <w:lang w:val="sr-Cyrl-CS"/>
        </w:rPr>
      </w:pPr>
      <w:r w:rsidRPr="00E8377B">
        <w:rPr>
          <w:b/>
          <w:lang w:val="sr-Cyrl-CS"/>
        </w:rPr>
        <w:t>Начин извршења понуде</w:t>
      </w:r>
      <w:r>
        <w:rPr>
          <w:b/>
          <w:lang w:val="sr-Cyrl-CS"/>
        </w:rPr>
        <w:t>:</w:t>
      </w:r>
    </w:p>
    <w:p w:rsidR="00666B78" w:rsidRDefault="00666B78" w:rsidP="00666B78">
      <w:pPr>
        <w:pStyle w:val="Pasussalistom"/>
        <w:rPr>
          <w:lang w:val="sr-Cyrl-CS"/>
        </w:rPr>
      </w:pPr>
    </w:p>
    <w:p w:rsidR="00666B78" w:rsidRPr="00E8377B" w:rsidRDefault="00666B78" w:rsidP="00666B78">
      <w:pPr>
        <w:ind w:left="540"/>
        <w:rPr>
          <w:lang w:val="sr-Cyrl-CS"/>
        </w:rPr>
      </w:pPr>
      <w:r>
        <w:rPr>
          <w:lang w:val="sr-Cyrl-CS"/>
        </w:rPr>
        <w:lastRenderedPageBreak/>
        <w:t xml:space="preserve">  </w:t>
      </w:r>
      <w:r w:rsidRPr="00E8377B">
        <w:rPr>
          <w:lang w:val="sr-Cyrl-CS"/>
        </w:rPr>
        <w:t>Понуђач ће самостално извршити испоруку, без ангажовања подизвођача</w:t>
      </w:r>
    </w:p>
    <w:p w:rsidR="00666B78" w:rsidRPr="00457B60" w:rsidRDefault="00666B78" w:rsidP="00666B78">
      <w:pPr>
        <w:jc w:val="both"/>
        <w:rPr>
          <w:lang w:val="sr-Cyrl-CS"/>
        </w:rPr>
      </w:pPr>
    </w:p>
    <w:p w:rsidR="00882649" w:rsidRDefault="00666B78" w:rsidP="00FE236D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 складу са чл. 108. став 5. ЗЈН Наручилац је дужан да Одлуку о додели уговора објави на Порталу јавних набавки и на својој интернет страници  у року од 3 (три) дана од дана доношења</w:t>
      </w:r>
    </w:p>
    <w:p w:rsidR="00666B78" w:rsidRDefault="00666B78" w:rsidP="00666B78">
      <w:pPr>
        <w:ind w:left="540"/>
        <w:jc w:val="both"/>
        <w:rPr>
          <w:lang w:val="sr-Cyrl-CS"/>
        </w:rPr>
      </w:pPr>
    </w:p>
    <w:p w:rsidR="006C24CC" w:rsidRPr="00CE1DD5" w:rsidRDefault="006C24CC" w:rsidP="006C24CC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Изабрани понуђач:</w:t>
      </w:r>
    </w:p>
    <w:p w:rsidR="006C24CC" w:rsidRDefault="006C24CC" w:rsidP="006C24CC">
      <w:pPr>
        <w:ind w:left="720"/>
        <w:jc w:val="both"/>
        <w:rPr>
          <w:lang w:val="sr-Cyrl-CS"/>
        </w:rPr>
      </w:pPr>
      <w:r>
        <w:rPr>
          <w:lang w:val="sr-Cyrl-CS"/>
        </w:rPr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начин:</w:t>
      </w:r>
    </w:p>
    <w:p w:rsidR="006C24CC" w:rsidRPr="00006415" w:rsidRDefault="006C24CC" w:rsidP="006C24CC">
      <w:pPr>
        <w:ind w:left="284"/>
        <w:jc w:val="both"/>
        <w:rPr>
          <w:b/>
          <w:lang w:val="sr-Cyrl-CS"/>
        </w:rPr>
      </w:pPr>
      <w:r w:rsidRPr="00006415">
        <w:rPr>
          <w:b/>
          <w:lang w:val="sr-Cyrl-CS"/>
        </w:rPr>
        <w:t xml:space="preserve">Партија 1 </w:t>
      </w:r>
    </w:p>
    <w:p w:rsidR="006C24CC" w:rsidRPr="00CF792A" w:rsidRDefault="006C24CC" w:rsidP="006C24CC">
      <w:pPr>
        <w:ind w:left="284"/>
        <w:jc w:val="both"/>
        <w:rPr>
          <w:lang w:val="sr-Cyrl-ME"/>
        </w:rPr>
      </w:pPr>
      <w:r>
        <w:rPr>
          <w:lang w:val="sr-Cyrl-CS"/>
        </w:rPr>
        <w:t>1. “</w:t>
      </w:r>
      <w:r w:rsidRPr="00CF792A">
        <w:rPr>
          <w:lang w:val="sr-Cyrl-ME"/>
        </w:rPr>
        <w:t>Пентакс ТТ“ доо Шабац, ул. Цара Душана бр. 1</w:t>
      </w:r>
      <w:r>
        <w:rPr>
          <w:lang w:val="sr-Cyrl-ME"/>
        </w:rPr>
        <w:t>.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207.807,00 динара без пдв-а, 249.368,40 динара са пдв-ом;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адреса наручиоца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вирман</w:t>
      </w:r>
      <w:r w:rsidR="00385451">
        <w:rPr>
          <w:lang w:val="sr-Cyrl-CS"/>
        </w:rPr>
        <w:t>ски</w:t>
      </w:r>
      <w:r>
        <w:rPr>
          <w:lang w:val="sr-Cyrl-CS"/>
        </w:rPr>
        <w:t>, одложено 45 дана</w:t>
      </w:r>
    </w:p>
    <w:p w:rsidR="006C24CC" w:rsidRDefault="006C24CC" w:rsidP="006C24CC">
      <w:pPr>
        <w:ind w:left="720"/>
        <w:jc w:val="both"/>
        <w:rPr>
          <w:lang w:val="sr-Cyrl-ME"/>
        </w:rPr>
      </w:pPr>
    </w:p>
    <w:p w:rsidR="006C24CC" w:rsidRDefault="006C24CC" w:rsidP="006C24CC">
      <w:pPr>
        <w:jc w:val="both"/>
        <w:rPr>
          <w:lang w:val="sr-Cyrl-ME"/>
        </w:rPr>
      </w:pPr>
      <w:r>
        <w:rPr>
          <w:lang w:val="sr-Cyrl-ME"/>
        </w:rPr>
        <w:t xml:space="preserve">     2.  „Инекс заштита“ доо Јагодина, ул. 7. Јули бр. 127.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216.325,00 динара без пдв-а, 259.590,00 динара са пдв-ом;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Ф-ЦО магацин купца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вирманом 45 дана</w:t>
      </w:r>
    </w:p>
    <w:p w:rsidR="006C24CC" w:rsidRPr="00006415" w:rsidRDefault="006C24CC" w:rsidP="006C24CC">
      <w:pPr>
        <w:ind w:left="720"/>
        <w:jc w:val="both"/>
        <w:rPr>
          <w:lang w:val="sr-Cyrl-ME"/>
        </w:rPr>
      </w:pPr>
    </w:p>
    <w:p w:rsidR="006C24CC" w:rsidRDefault="006C24CC" w:rsidP="006C24C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Pr="00006415">
        <w:rPr>
          <w:b/>
          <w:lang w:val="sr-Cyrl-CS"/>
        </w:rPr>
        <w:t xml:space="preserve">Патрија 2 </w:t>
      </w:r>
    </w:p>
    <w:p w:rsidR="006C24CC" w:rsidRPr="00CF792A" w:rsidRDefault="006C24CC" w:rsidP="006C24CC">
      <w:pPr>
        <w:ind w:left="284"/>
        <w:jc w:val="both"/>
        <w:rPr>
          <w:lang w:val="sr-Cyrl-ME"/>
        </w:rPr>
      </w:pPr>
      <w:r>
        <w:rPr>
          <w:lang w:val="sr-Cyrl-CS"/>
        </w:rPr>
        <w:t>1. “</w:t>
      </w:r>
      <w:r w:rsidRPr="00CF792A">
        <w:rPr>
          <w:lang w:val="sr-Cyrl-ME"/>
        </w:rPr>
        <w:t>Пентакс ТТ“ доо Шабац, ул. Цара Душана бр. 1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118.920,00 динара без пдв-а, 142.704,00 динара са пдв-ом;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адреса наручиоца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вирман</w:t>
      </w:r>
      <w:r w:rsidR="00385451">
        <w:rPr>
          <w:lang w:val="sr-Cyrl-CS"/>
        </w:rPr>
        <w:t>ски</w:t>
      </w:r>
      <w:r>
        <w:rPr>
          <w:lang w:val="sr-Cyrl-CS"/>
        </w:rPr>
        <w:t>, одложено 45 дана</w:t>
      </w:r>
    </w:p>
    <w:p w:rsidR="006C24CC" w:rsidRDefault="006C24CC" w:rsidP="006C24CC">
      <w:pPr>
        <w:ind w:left="720"/>
        <w:jc w:val="both"/>
        <w:rPr>
          <w:lang w:val="sr-Cyrl-ME"/>
        </w:rPr>
      </w:pPr>
    </w:p>
    <w:p w:rsidR="006C24CC" w:rsidRDefault="006C24CC" w:rsidP="006C24CC">
      <w:pPr>
        <w:jc w:val="both"/>
        <w:rPr>
          <w:lang w:val="sr-Cyrl-ME"/>
        </w:rPr>
      </w:pPr>
      <w:r>
        <w:rPr>
          <w:lang w:val="sr-Cyrl-ME"/>
        </w:rPr>
        <w:t xml:space="preserve">     2.  „Инекс заштита“ доо Јагодина, ул. 7. Јули бр 127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124.052,00 динара без пдв-а, 148.862,40 динара са пдв-ом;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Ф-ЦО магацин купца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вирманом 45 дана</w:t>
      </w:r>
    </w:p>
    <w:p w:rsidR="006C24CC" w:rsidRPr="00621A52" w:rsidRDefault="006C24CC" w:rsidP="006C24CC">
      <w:pPr>
        <w:ind w:left="1080"/>
        <w:jc w:val="both"/>
        <w:rPr>
          <w:b/>
          <w:lang w:val="sr-Cyrl-CS"/>
        </w:rPr>
      </w:pPr>
    </w:p>
    <w:p w:rsidR="006C24CC" w:rsidRDefault="006C24CC" w:rsidP="006C24CC">
      <w:pPr>
        <w:jc w:val="both"/>
        <w:rPr>
          <w:b/>
          <w:lang w:val="sr-Cyrl-ME"/>
        </w:rPr>
      </w:pPr>
      <w:r>
        <w:rPr>
          <w:b/>
          <w:lang w:val="sr-Cyrl-ME"/>
        </w:rPr>
        <w:t xml:space="preserve">      </w:t>
      </w:r>
      <w:r w:rsidRPr="00621A52">
        <w:rPr>
          <w:b/>
          <w:lang w:val="sr-Cyrl-ME"/>
        </w:rPr>
        <w:t>Партија 3</w:t>
      </w:r>
    </w:p>
    <w:p w:rsidR="006C24CC" w:rsidRPr="00CF792A" w:rsidRDefault="006C24CC" w:rsidP="006C24CC">
      <w:pPr>
        <w:numPr>
          <w:ilvl w:val="0"/>
          <w:numId w:val="11"/>
        </w:numPr>
        <w:jc w:val="both"/>
        <w:rPr>
          <w:lang w:val="sr-Cyrl-CS"/>
        </w:rPr>
      </w:pPr>
      <w:r w:rsidRPr="00CF792A">
        <w:rPr>
          <w:lang w:val="sr-Cyrl-ME"/>
        </w:rPr>
        <w:t xml:space="preserve">„Текиг - велетекс“ доо </w:t>
      </w:r>
      <w:r>
        <w:rPr>
          <w:lang w:val="sr-Cyrl-ME"/>
        </w:rPr>
        <w:t>Београд, ул. Јасеничка бр. 15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208.350,00 динара без пдв-а, 250.020,00 динара са пдв-ом;</w:t>
      </w:r>
    </w:p>
    <w:p w:rsidR="006C24CC" w:rsidRPr="00CF792A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на адресу наручиоца ПУ „Наше дете“ Господар Јевремова бр. 23</w:t>
      </w:r>
    </w:p>
    <w:p w:rsidR="006C24CC" w:rsidRDefault="006C24CC" w:rsidP="006C24C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     </w:t>
      </w:r>
      <w:r w:rsidRPr="00CF792A">
        <w:rPr>
          <w:lang w:val="sr-Cyrl-CS"/>
        </w:rPr>
        <w:t>рок и начин плаћања: 45 дана по испостављеној фактури</w:t>
      </w:r>
    </w:p>
    <w:p w:rsidR="006C24CC" w:rsidRPr="00CF792A" w:rsidRDefault="006C24CC" w:rsidP="006C24CC">
      <w:pPr>
        <w:ind w:left="720"/>
        <w:jc w:val="both"/>
        <w:rPr>
          <w:lang w:val="sr-Cyrl-CS"/>
        </w:rPr>
      </w:pPr>
    </w:p>
    <w:p w:rsidR="006C24CC" w:rsidRPr="00CF792A" w:rsidRDefault="006C24CC" w:rsidP="006C24CC">
      <w:pPr>
        <w:ind w:left="284"/>
        <w:jc w:val="both"/>
        <w:rPr>
          <w:lang w:val="sr-Cyrl-ME"/>
        </w:rPr>
      </w:pPr>
      <w:r>
        <w:rPr>
          <w:lang w:val="sr-Cyrl-ME"/>
        </w:rPr>
        <w:t xml:space="preserve">        2. </w:t>
      </w:r>
      <w:r w:rsidRPr="00CF792A">
        <w:rPr>
          <w:lang w:val="sr-Cyrl-ME"/>
        </w:rPr>
        <w:t>Пентакс ТТ“ доо Шабац, ул. Цара Душана бр. 1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225.750,00 динара без пдв-а, 270.900,00 динара са пдв-ом;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адреса наручиоца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вирман</w:t>
      </w:r>
      <w:r w:rsidR="00385451">
        <w:rPr>
          <w:lang w:val="sr-Cyrl-CS"/>
        </w:rPr>
        <w:t>ски</w:t>
      </w:r>
      <w:r>
        <w:rPr>
          <w:lang w:val="sr-Cyrl-CS"/>
        </w:rPr>
        <w:t>, одложено 45 дана.</w:t>
      </w:r>
    </w:p>
    <w:p w:rsidR="006C24CC" w:rsidRDefault="006C24CC" w:rsidP="006C24CC">
      <w:pPr>
        <w:jc w:val="both"/>
        <w:rPr>
          <w:b/>
          <w:lang w:val="sr-Cyrl-CS"/>
        </w:rPr>
      </w:pPr>
    </w:p>
    <w:p w:rsidR="006C24CC" w:rsidRDefault="006C24CC" w:rsidP="006C24CC">
      <w:pPr>
        <w:jc w:val="both"/>
        <w:rPr>
          <w:b/>
          <w:lang w:val="sr-Cyrl-CS"/>
        </w:rPr>
      </w:pPr>
      <w:r>
        <w:rPr>
          <w:b/>
          <w:lang w:val="sr-Cyrl-CS"/>
        </w:rPr>
        <w:t>Изабрани понуђач је:</w:t>
      </w:r>
    </w:p>
    <w:p w:rsidR="006C24CC" w:rsidRDefault="006C24CC" w:rsidP="006C24CC">
      <w:pPr>
        <w:jc w:val="both"/>
        <w:rPr>
          <w:b/>
          <w:lang w:val="sr-Cyrl-CS"/>
        </w:rPr>
      </w:pPr>
    </w:p>
    <w:p w:rsidR="006C24CC" w:rsidRDefault="006C24CC" w:rsidP="006C24CC">
      <w:pPr>
        <w:ind w:left="720"/>
        <w:jc w:val="both"/>
        <w:rPr>
          <w:lang w:val="sr-Cyrl-CS"/>
        </w:rPr>
      </w:pPr>
      <w:r>
        <w:rPr>
          <w:b/>
          <w:lang w:val="sr-Cyrl-CS"/>
        </w:rPr>
        <w:t>Партија</w:t>
      </w:r>
      <w:r w:rsidRPr="00773092">
        <w:rPr>
          <w:b/>
          <w:lang w:val="sr-Cyrl-CS"/>
        </w:rPr>
        <w:t xml:space="preserve"> 1</w:t>
      </w:r>
      <w:r>
        <w:rPr>
          <w:b/>
          <w:lang w:val="sr-Cyrl-CS"/>
        </w:rPr>
        <w:t xml:space="preserve"> - „Пентакс ТТ“ доо са седиштем у Шапцу, ул. Цар Душана бр.1., 15000 Шабац; 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207.807,00 динара без пдв-а, 249.368,40 динара са пдв-ом;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адреса наручиоца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вирман</w:t>
      </w:r>
      <w:r w:rsidR="00385451">
        <w:rPr>
          <w:lang w:val="sr-Cyrl-CS"/>
        </w:rPr>
        <w:t>ски</w:t>
      </w:r>
      <w:r>
        <w:rPr>
          <w:lang w:val="sr-Cyrl-CS"/>
        </w:rPr>
        <w:t>, одложено 45 дана</w:t>
      </w:r>
    </w:p>
    <w:p w:rsidR="006C24CC" w:rsidRPr="00681280" w:rsidRDefault="006C24CC" w:rsidP="006C24CC">
      <w:pPr>
        <w:ind w:left="1080"/>
        <w:jc w:val="both"/>
        <w:rPr>
          <w:lang w:val="sr-Cyrl-CS"/>
        </w:rPr>
      </w:pPr>
    </w:p>
    <w:p w:rsidR="006C24CC" w:rsidRPr="00681280" w:rsidRDefault="006C24CC" w:rsidP="006C24CC">
      <w:pPr>
        <w:ind w:left="720"/>
        <w:jc w:val="both"/>
        <w:rPr>
          <w:lang w:val="sr-Cyrl-CS"/>
        </w:rPr>
      </w:pPr>
      <w:r>
        <w:rPr>
          <w:b/>
          <w:lang w:val="sr-Cyrl-CS"/>
        </w:rPr>
        <w:t>Партија</w:t>
      </w:r>
      <w:r w:rsidRPr="00773092">
        <w:rPr>
          <w:b/>
          <w:lang w:val="sr-Cyrl-CS"/>
        </w:rPr>
        <w:t xml:space="preserve"> </w:t>
      </w:r>
      <w:r>
        <w:rPr>
          <w:b/>
          <w:lang w:val="sr-Cyrl-CS"/>
        </w:rPr>
        <w:t>2 - „Пентакс ТТ“ доо са седиштем у Шапцу, ул. Цар Душана бр.1., 15000 Шабац;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118.920,00 динара без пдв-а, 142.704,00 динара са пдв-ом;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адреса наручиоца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вирман</w:t>
      </w:r>
      <w:r w:rsidR="00385451">
        <w:rPr>
          <w:lang w:val="sr-Cyrl-CS"/>
        </w:rPr>
        <w:t>ски</w:t>
      </w:r>
      <w:r>
        <w:rPr>
          <w:lang w:val="sr-Cyrl-CS"/>
        </w:rPr>
        <w:t>, одложено 45 дана</w:t>
      </w:r>
    </w:p>
    <w:p w:rsidR="006C24CC" w:rsidRDefault="006C24CC" w:rsidP="006C24CC">
      <w:pPr>
        <w:jc w:val="both"/>
        <w:rPr>
          <w:lang w:val="sr-Cyrl-CS"/>
        </w:rPr>
      </w:pPr>
    </w:p>
    <w:p w:rsidR="006C24CC" w:rsidRPr="00681280" w:rsidRDefault="006C24CC" w:rsidP="006C24CC">
      <w:pPr>
        <w:ind w:left="720"/>
        <w:jc w:val="both"/>
        <w:rPr>
          <w:lang w:val="sr-Cyrl-CS"/>
        </w:rPr>
      </w:pPr>
      <w:r>
        <w:rPr>
          <w:b/>
          <w:lang w:val="sr-Cyrl-CS"/>
        </w:rPr>
        <w:t>Партија</w:t>
      </w:r>
      <w:r w:rsidRPr="00773092">
        <w:rPr>
          <w:b/>
          <w:lang w:val="sr-Cyrl-CS"/>
        </w:rPr>
        <w:t xml:space="preserve"> </w:t>
      </w:r>
      <w:r>
        <w:rPr>
          <w:b/>
          <w:lang w:val="sr-Cyrl-CS"/>
        </w:rPr>
        <w:t>3 - „Текиг-Велетекс“ доо, ул. Јасен</w:t>
      </w:r>
      <w:r w:rsidR="00FE236D">
        <w:rPr>
          <w:b/>
          <w:lang w:val="sr-Cyrl-CS"/>
        </w:rPr>
        <w:t>и</w:t>
      </w:r>
      <w:r>
        <w:rPr>
          <w:b/>
          <w:lang w:val="sr-Cyrl-CS"/>
        </w:rPr>
        <w:t>чка бр. 15., 11000 Београд</w:t>
      </w:r>
    </w:p>
    <w:p w:rsidR="006C24CC" w:rsidRPr="00773092" w:rsidRDefault="006C24CC" w:rsidP="006C24C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6C24CC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износ: 208.350,00 динара без пдв-а, 250.020,00 динара са пдв-ом;</w:t>
      </w:r>
    </w:p>
    <w:p w:rsidR="006C24CC" w:rsidRPr="00CF792A" w:rsidRDefault="006C24CC" w:rsidP="006C24C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на адресу наручиоца ПУ „Наше дете“ Господар Јевремова бр. 23</w:t>
      </w:r>
    </w:p>
    <w:p w:rsidR="006C24CC" w:rsidRDefault="006C24CC" w:rsidP="006C24C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     </w:t>
      </w:r>
      <w:r w:rsidRPr="00CF792A">
        <w:rPr>
          <w:lang w:val="sr-Cyrl-CS"/>
        </w:rPr>
        <w:t>рок и начин плаћања: 45 дана по испостављеној фактури</w:t>
      </w:r>
    </w:p>
    <w:p w:rsidR="006C24CC" w:rsidRDefault="006C24CC" w:rsidP="006C24CC">
      <w:pPr>
        <w:jc w:val="both"/>
        <w:rPr>
          <w:lang w:val="sr-Cyrl-CS"/>
        </w:rPr>
      </w:pPr>
    </w:p>
    <w:p w:rsidR="00E434EA" w:rsidRPr="00C1467E" w:rsidRDefault="00E434EA" w:rsidP="00E434EA">
      <w:pPr>
        <w:jc w:val="both"/>
        <w:rPr>
          <w:lang w:val="sr-Cyrl-ME"/>
        </w:rPr>
      </w:pPr>
    </w:p>
    <w:p w:rsidR="00E434EA" w:rsidRPr="00E434EA" w:rsidRDefault="00E434EA" w:rsidP="00E434EA">
      <w:pPr>
        <w:jc w:val="both"/>
        <w:rPr>
          <w:lang w:val="sr-Cyrl-CS"/>
        </w:rPr>
      </w:pPr>
      <w:r>
        <w:rPr>
          <w:lang w:val="sr-Cyrl-CS"/>
        </w:rPr>
        <w:t>Поука о правном леку: Против ове одлуке понуђач може поднети на</w:t>
      </w:r>
      <w:r w:rsidR="00385451">
        <w:rPr>
          <w:lang w:val="sr-Cyrl-CS"/>
        </w:rPr>
        <w:t>р</w:t>
      </w:r>
      <w:r>
        <w:rPr>
          <w:lang w:val="sr-Cyrl-CS"/>
        </w:rPr>
        <w:t xml:space="preserve">учиоцу Захтев за заштиту права у року од 5 дана од дана  објављивања на Порталу јавних набавки. </w:t>
      </w:r>
    </w:p>
    <w:p w:rsidR="004E7BF9" w:rsidRDefault="004E7BF9" w:rsidP="00EA4387">
      <w:pPr>
        <w:ind w:left="720"/>
        <w:jc w:val="both"/>
        <w:rPr>
          <w:lang w:val="sr-Cyrl-ME"/>
        </w:rPr>
      </w:pPr>
    </w:p>
    <w:p w:rsidR="0080462F" w:rsidRPr="0080462F" w:rsidRDefault="0080462F" w:rsidP="00EA4387">
      <w:pPr>
        <w:ind w:left="720"/>
        <w:jc w:val="both"/>
        <w:rPr>
          <w:lang w:val="sr-Cyrl-ME"/>
        </w:rPr>
      </w:pPr>
    </w:p>
    <w:p w:rsidR="00882649" w:rsidRDefault="00882649" w:rsidP="00EA4387">
      <w:pPr>
        <w:jc w:val="right"/>
        <w:rPr>
          <w:lang w:val="sr-Cyrl-CS"/>
        </w:rPr>
      </w:pPr>
      <w:r>
        <w:rPr>
          <w:lang w:val="sr-Cyrl-CS"/>
        </w:rPr>
        <w:t>Директор ПУ „Наше дете“</w:t>
      </w:r>
    </w:p>
    <w:p w:rsidR="00882649" w:rsidRDefault="00882649" w:rsidP="00882649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882649" w:rsidRDefault="001C33F6" w:rsidP="001C33F6">
      <w:pPr>
        <w:ind w:left="540"/>
        <w:jc w:val="right"/>
        <w:rPr>
          <w:lang w:val="sr-Cyrl-CS"/>
        </w:rPr>
      </w:pPr>
      <w:r>
        <w:rPr>
          <w:lang w:val="sr-Cyrl-CS"/>
        </w:rPr>
        <w:t>Сандра Мићић</w:t>
      </w:r>
    </w:p>
    <w:sectPr w:rsidR="00882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2DA1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A759E"/>
    <w:multiLevelType w:val="hybridMultilevel"/>
    <w:tmpl w:val="1E3646BC"/>
    <w:lvl w:ilvl="0" w:tplc="0BF04E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E0FA5"/>
    <w:multiLevelType w:val="hybridMultilevel"/>
    <w:tmpl w:val="D88AD710"/>
    <w:lvl w:ilvl="0" w:tplc="25CE9AA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9"/>
    <w:rsid w:val="001C33F6"/>
    <w:rsid w:val="00385451"/>
    <w:rsid w:val="004016B1"/>
    <w:rsid w:val="004E7BF9"/>
    <w:rsid w:val="00577F90"/>
    <w:rsid w:val="005B15BE"/>
    <w:rsid w:val="005B1A3E"/>
    <w:rsid w:val="005D2228"/>
    <w:rsid w:val="005F54D1"/>
    <w:rsid w:val="00627E04"/>
    <w:rsid w:val="00635FBD"/>
    <w:rsid w:val="006637D5"/>
    <w:rsid w:val="00666B78"/>
    <w:rsid w:val="006C24CC"/>
    <w:rsid w:val="00751694"/>
    <w:rsid w:val="007B65FD"/>
    <w:rsid w:val="0080462F"/>
    <w:rsid w:val="00882649"/>
    <w:rsid w:val="008B7393"/>
    <w:rsid w:val="00935A9C"/>
    <w:rsid w:val="00997393"/>
    <w:rsid w:val="009D4F76"/>
    <w:rsid w:val="00A96000"/>
    <w:rsid w:val="00AD3323"/>
    <w:rsid w:val="00B705A6"/>
    <w:rsid w:val="00C0473A"/>
    <w:rsid w:val="00C05DB5"/>
    <w:rsid w:val="00C1467E"/>
    <w:rsid w:val="00C15266"/>
    <w:rsid w:val="00C21F3C"/>
    <w:rsid w:val="00DB5FA4"/>
    <w:rsid w:val="00DD3691"/>
    <w:rsid w:val="00E24646"/>
    <w:rsid w:val="00E305FD"/>
    <w:rsid w:val="00E434EA"/>
    <w:rsid w:val="00EA221B"/>
    <w:rsid w:val="00EA4387"/>
    <w:rsid w:val="00ED3B04"/>
    <w:rsid w:val="00EF6EDF"/>
    <w:rsid w:val="00EF79F8"/>
    <w:rsid w:val="00F377CD"/>
    <w:rsid w:val="00F552E6"/>
    <w:rsid w:val="00F84563"/>
    <w:rsid w:val="00FE236D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399E1B-09D4-5D40-86E5-F2DC811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49"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8826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C33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PC</dc:creator>
  <cp:keywords/>
  <dc:description/>
  <cp:lastModifiedBy>biljana mrkonjic</cp:lastModifiedBy>
  <cp:revision>2</cp:revision>
  <cp:lastPrinted>2019-06-04T10:04:00Z</cp:lastPrinted>
  <dcterms:created xsi:type="dcterms:W3CDTF">2019-06-05T10:38:00Z</dcterms:created>
  <dcterms:modified xsi:type="dcterms:W3CDTF">2019-06-05T10:38:00Z</dcterms:modified>
</cp:coreProperties>
</file>